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39" w:rsidRPr="00210E44" w:rsidRDefault="00686A39" w:rsidP="005C3E32">
      <w:pPr>
        <w:jc w:val="center"/>
        <w:rPr>
          <w:rFonts w:eastAsia="方正小标宋简体"/>
          <w:color w:val="FF0000"/>
          <w:w w:val="66"/>
          <w:sz w:val="130"/>
          <w:szCs w:val="130"/>
        </w:rPr>
      </w:pPr>
      <w:r w:rsidRPr="00210E44">
        <w:rPr>
          <w:rFonts w:eastAsia="方正小标宋简体" w:hint="eastAsia"/>
          <w:color w:val="FF0000"/>
          <w:w w:val="66"/>
          <w:sz w:val="130"/>
          <w:szCs w:val="130"/>
        </w:rPr>
        <w:t>吉林省林业厅文件</w:t>
      </w:r>
    </w:p>
    <w:p w:rsidR="00686A39" w:rsidRPr="00210E44" w:rsidRDefault="00686A39" w:rsidP="00916C1B">
      <w:pPr>
        <w:spacing w:line="560" w:lineRule="exact"/>
        <w:jc w:val="center"/>
        <w:rPr>
          <w:rFonts w:eastAsia="仿宋"/>
        </w:rPr>
      </w:pPr>
      <w:r w:rsidRPr="00210E44">
        <w:rPr>
          <w:rFonts w:eastAsia="仿宋" w:hint="eastAsia"/>
        </w:rPr>
        <w:t>吉林技推〔</w:t>
      </w:r>
      <w:r w:rsidRPr="00210E44">
        <w:rPr>
          <w:rFonts w:eastAsia="仿宋"/>
        </w:rPr>
        <w:t>2018</w:t>
      </w:r>
      <w:r w:rsidRPr="00210E44">
        <w:rPr>
          <w:rFonts w:eastAsia="仿宋" w:hint="eastAsia"/>
        </w:rPr>
        <w:t>〕</w:t>
      </w:r>
      <w:r>
        <w:rPr>
          <w:rFonts w:eastAsia="仿宋"/>
        </w:rPr>
        <w:t>121</w:t>
      </w:r>
      <w:r w:rsidRPr="00210E44">
        <w:rPr>
          <w:rFonts w:eastAsia="仿宋" w:hint="eastAsia"/>
        </w:rPr>
        <w:t>号</w:t>
      </w:r>
    </w:p>
    <w:p w:rsidR="00686A39" w:rsidRPr="00210E44" w:rsidRDefault="00686A39" w:rsidP="00916C1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noProof/>
        </w:rPr>
        <w:pict>
          <v:line id="_x0000_s1026" style="position:absolute;left:0;text-align:left;z-index:251658240" from="7.8pt,16.25pt" to="444.6pt,16.25pt" strokecolor="red" strokeweight="1.5pt"/>
        </w:pict>
      </w:r>
    </w:p>
    <w:p w:rsidR="00686A39" w:rsidRPr="00210E44" w:rsidRDefault="00686A39" w:rsidP="0059209B"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p w:rsidR="00686A39" w:rsidRPr="00210E44" w:rsidRDefault="00686A39" w:rsidP="00916C1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10E44">
        <w:rPr>
          <w:rFonts w:eastAsia="方正小标宋简体" w:hint="eastAsia"/>
          <w:sz w:val="44"/>
          <w:szCs w:val="44"/>
        </w:rPr>
        <w:t>吉林省林业厅关于</w:t>
      </w:r>
      <w:r>
        <w:rPr>
          <w:rFonts w:eastAsia="方正小标宋简体" w:hint="eastAsia"/>
          <w:sz w:val="44"/>
          <w:szCs w:val="44"/>
        </w:rPr>
        <w:t>选派</w:t>
      </w:r>
    </w:p>
    <w:p w:rsidR="00686A39" w:rsidRPr="00210E44" w:rsidRDefault="00686A39" w:rsidP="00916C1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首批省级</w:t>
      </w:r>
      <w:r w:rsidRPr="00210E44">
        <w:rPr>
          <w:rFonts w:eastAsia="方正小标宋简体" w:hint="eastAsia"/>
          <w:sz w:val="44"/>
          <w:szCs w:val="44"/>
        </w:rPr>
        <w:t>林业科技服务型特派员的通知</w:t>
      </w:r>
    </w:p>
    <w:p w:rsidR="00686A39" w:rsidRPr="00F16489" w:rsidRDefault="00686A39" w:rsidP="005C3E32">
      <w:pPr>
        <w:spacing w:line="560" w:lineRule="exact"/>
        <w:rPr>
          <w:rFonts w:eastAsia="仿宋"/>
        </w:rPr>
      </w:pPr>
    </w:p>
    <w:p w:rsidR="00686A39" w:rsidRPr="00210E44" w:rsidRDefault="00686A39" w:rsidP="00A55D19">
      <w:r w:rsidRPr="00210E44">
        <w:rPr>
          <w:rFonts w:hint="eastAsia"/>
        </w:rPr>
        <w:t>各市（州）、县（市、区）林业（管）局，长白山保护开发区林业局，白城市芦苇局，吉林、长白山森工集团有限公司，各国有林业局、森林经营局，省林业厅各直属、附属事业单位，有关涉林科研、教学单位：</w:t>
      </w:r>
    </w:p>
    <w:p w:rsidR="00686A39" w:rsidRDefault="00686A39" w:rsidP="002436E9">
      <w:pPr>
        <w:ind w:firstLineChars="200" w:firstLine="31680"/>
        <w:rPr>
          <w:szCs w:val="32"/>
        </w:rPr>
      </w:pPr>
      <w:r>
        <w:rPr>
          <w:rFonts w:hint="eastAsia"/>
          <w:szCs w:val="32"/>
        </w:rPr>
        <w:t>《</w:t>
      </w:r>
      <w:r w:rsidRPr="00A55D19">
        <w:rPr>
          <w:rFonts w:hint="eastAsia"/>
          <w:szCs w:val="32"/>
        </w:rPr>
        <w:t>吉林省林业厅关于开展林业科技服务型特派员遴选工作的通知</w:t>
      </w:r>
      <w:r>
        <w:rPr>
          <w:rFonts w:hint="eastAsia"/>
          <w:szCs w:val="32"/>
        </w:rPr>
        <w:t>》（</w:t>
      </w:r>
      <w:r w:rsidRPr="00A55D19">
        <w:rPr>
          <w:rFonts w:hint="eastAsia"/>
          <w:szCs w:val="32"/>
        </w:rPr>
        <w:t>吉林技推〔</w:t>
      </w:r>
      <w:r w:rsidRPr="00A55D19">
        <w:rPr>
          <w:szCs w:val="32"/>
        </w:rPr>
        <w:t>2018</w:t>
      </w:r>
      <w:r w:rsidRPr="00A55D19">
        <w:rPr>
          <w:rFonts w:hint="eastAsia"/>
          <w:szCs w:val="32"/>
        </w:rPr>
        <w:t>〕</w:t>
      </w:r>
      <w:r w:rsidRPr="00A55D19">
        <w:rPr>
          <w:szCs w:val="32"/>
        </w:rPr>
        <w:t>55</w:t>
      </w:r>
      <w:r w:rsidRPr="00A55D19">
        <w:rPr>
          <w:rFonts w:hint="eastAsia"/>
          <w:szCs w:val="32"/>
        </w:rPr>
        <w:t>号</w:t>
      </w:r>
      <w:r>
        <w:rPr>
          <w:rFonts w:hint="eastAsia"/>
          <w:szCs w:val="32"/>
        </w:rPr>
        <w:t>）下发后，各地、各单位</w:t>
      </w:r>
      <w:r w:rsidRPr="00210E44">
        <w:rPr>
          <w:rFonts w:hint="eastAsia"/>
        </w:rPr>
        <w:t>高度重视</w:t>
      </w:r>
      <w:r>
        <w:rPr>
          <w:rFonts w:hint="eastAsia"/>
        </w:rPr>
        <w:t>，</w:t>
      </w:r>
      <w:r w:rsidRPr="00210E44">
        <w:rPr>
          <w:rFonts w:hint="eastAsia"/>
        </w:rPr>
        <w:t>各级林业技术推广机构认真组织</w:t>
      </w:r>
      <w:r>
        <w:rPr>
          <w:rFonts w:hint="eastAsia"/>
        </w:rPr>
        <w:t>。截至</w:t>
      </w:r>
      <w:r w:rsidRPr="00210E44">
        <w:rPr>
          <w:rFonts w:hint="eastAsia"/>
        </w:rPr>
        <w:t>规定时间</w:t>
      </w:r>
      <w:r>
        <w:rPr>
          <w:rFonts w:hint="eastAsia"/>
        </w:rPr>
        <w:t>，共</w:t>
      </w:r>
      <w:r w:rsidRPr="00210E44">
        <w:rPr>
          <w:rFonts w:hint="eastAsia"/>
        </w:rPr>
        <w:t>上报特派员</w:t>
      </w:r>
      <w:r>
        <w:rPr>
          <w:rFonts w:hint="eastAsia"/>
        </w:rPr>
        <w:t>人</w:t>
      </w:r>
      <w:r w:rsidRPr="00210E44">
        <w:rPr>
          <w:rFonts w:hint="eastAsia"/>
        </w:rPr>
        <w:t>选资料</w:t>
      </w:r>
      <w:r>
        <w:t>45</w:t>
      </w:r>
      <w:r>
        <w:rPr>
          <w:rFonts w:hint="eastAsia"/>
        </w:rPr>
        <w:t>份</w:t>
      </w:r>
      <w:r w:rsidRPr="00210E44">
        <w:rPr>
          <w:rFonts w:hint="eastAsia"/>
        </w:rPr>
        <w:t>。</w:t>
      </w:r>
      <w:r w:rsidRPr="00B5648E">
        <w:rPr>
          <w:rFonts w:hint="eastAsia"/>
          <w:szCs w:val="32"/>
        </w:rPr>
        <w:t>根据《吉林省深入推行科技特派员制度实施方案》（吉政办发〔</w:t>
      </w:r>
      <w:r w:rsidRPr="00B5648E">
        <w:rPr>
          <w:szCs w:val="32"/>
        </w:rPr>
        <w:t>2016</w:t>
      </w:r>
      <w:r w:rsidRPr="00B5648E">
        <w:rPr>
          <w:rFonts w:hint="eastAsia"/>
          <w:szCs w:val="32"/>
        </w:rPr>
        <w:t>〕</w:t>
      </w:r>
      <w:r w:rsidRPr="00B5648E">
        <w:rPr>
          <w:szCs w:val="32"/>
        </w:rPr>
        <w:t>75</w:t>
      </w:r>
      <w:r w:rsidRPr="00B5648E">
        <w:rPr>
          <w:rFonts w:hint="eastAsia"/>
          <w:szCs w:val="32"/>
        </w:rPr>
        <w:t>号）和《吉林省林业科技特派员工作管理办法（试行）》（吉林技推〔</w:t>
      </w:r>
      <w:r w:rsidRPr="00B5648E">
        <w:rPr>
          <w:szCs w:val="32"/>
        </w:rPr>
        <w:t>2017</w:t>
      </w:r>
      <w:r w:rsidRPr="00B5648E">
        <w:rPr>
          <w:rFonts w:hint="eastAsia"/>
          <w:szCs w:val="32"/>
        </w:rPr>
        <w:t>〕</w:t>
      </w:r>
      <w:r w:rsidRPr="00B5648E">
        <w:rPr>
          <w:szCs w:val="32"/>
        </w:rPr>
        <w:t>489</w:t>
      </w:r>
      <w:r>
        <w:rPr>
          <w:rFonts w:hint="eastAsia"/>
          <w:szCs w:val="32"/>
        </w:rPr>
        <w:t>号），从全</w:t>
      </w:r>
      <w:r w:rsidRPr="00B5648E">
        <w:rPr>
          <w:rFonts w:hint="eastAsia"/>
          <w:szCs w:val="32"/>
        </w:rPr>
        <w:t>省林业科技推广实际出发，经审慎筛选、认真研究，最终</w:t>
      </w:r>
      <w:r>
        <w:rPr>
          <w:rFonts w:hint="eastAsia"/>
          <w:szCs w:val="32"/>
        </w:rPr>
        <w:t>从</w:t>
      </w:r>
      <w:r w:rsidRPr="00B5648E">
        <w:rPr>
          <w:szCs w:val="32"/>
        </w:rPr>
        <w:t>45</w:t>
      </w:r>
      <w:r>
        <w:rPr>
          <w:rFonts w:hint="eastAsia"/>
          <w:szCs w:val="32"/>
        </w:rPr>
        <w:t>名</w:t>
      </w:r>
      <w:r w:rsidRPr="00B5648E">
        <w:rPr>
          <w:rFonts w:hint="eastAsia"/>
          <w:szCs w:val="32"/>
        </w:rPr>
        <w:t>申报</w:t>
      </w:r>
      <w:r>
        <w:rPr>
          <w:rFonts w:hint="eastAsia"/>
          <w:szCs w:val="32"/>
        </w:rPr>
        <w:t>人选中</w:t>
      </w:r>
      <w:r w:rsidRPr="00B5648E">
        <w:rPr>
          <w:rFonts w:hint="eastAsia"/>
          <w:szCs w:val="32"/>
        </w:rPr>
        <w:t>选派</w:t>
      </w:r>
      <w:r w:rsidRPr="00B5648E">
        <w:rPr>
          <w:szCs w:val="32"/>
        </w:rPr>
        <w:t>10</w:t>
      </w:r>
      <w:r w:rsidRPr="00B5648E">
        <w:rPr>
          <w:rFonts w:hint="eastAsia"/>
          <w:szCs w:val="32"/>
        </w:rPr>
        <w:t>名专家为首批省级林业科技服务型特派员</w:t>
      </w:r>
      <w:r>
        <w:rPr>
          <w:rFonts w:hint="eastAsia"/>
          <w:szCs w:val="32"/>
        </w:rPr>
        <w:t>。现就有关事宜通知如下：</w:t>
      </w:r>
    </w:p>
    <w:p w:rsidR="00686A39" w:rsidRDefault="00686A39" w:rsidP="002436E9">
      <w:pPr>
        <w:ind w:firstLineChars="200" w:firstLine="31680"/>
        <w:rPr>
          <w:szCs w:val="32"/>
        </w:rPr>
      </w:pPr>
      <w:r>
        <w:rPr>
          <w:rFonts w:hint="eastAsia"/>
          <w:szCs w:val="32"/>
        </w:rPr>
        <w:t>一、</w:t>
      </w:r>
      <w:r w:rsidRPr="00B5648E">
        <w:rPr>
          <w:rFonts w:hint="eastAsia"/>
          <w:szCs w:val="32"/>
        </w:rPr>
        <w:t>首批省级林业科技服务型特派员</w:t>
      </w:r>
      <w:r>
        <w:rPr>
          <w:rFonts w:hint="eastAsia"/>
          <w:szCs w:val="32"/>
        </w:rPr>
        <w:t>服务期限为</w:t>
      </w:r>
      <w:r>
        <w:rPr>
          <w:szCs w:val="32"/>
        </w:rPr>
        <w:t>2</w:t>
      </w:r>
      <w:r>
        <w:rPr>
          <w:rFonts w:hint="eastAsia"/>
          <w:szCs w:val="32"/>
        </w:rPr>
        <w:t>年，自</w:t>
      </w:r>
      <w:r>
        <w:rPr>
          <w:szCs w:val="32"/>
        </w:rPr>
        <w:t>2018</w:t>
      </w:r>
      <w:r>
        <w:rPr>
          <w:rFonts w:hint="eastAsia"/>
          <w:szCs w:val="32"/>
        </w:rPr>
        <w:t>年</w:t>
      </w:r>
      <w:r>
        <w:rPr>
          <w:szCs w:val="32"/>
        </w:rPr>
        <w:t>4</w:t>
      </w:r>
      <w:r>
        <w:rPr>
          <w:rFonts w:hint="eastAsia"/>
          <w:szCs w:val="32"/>
        </w:rPr>
        <w:t>月</w:t>
      </w:r>
      <w:r>
        <w:rPr>
          <w:szCs w:val="32"/>
        </w:rPr>
        <w:t>1</w:t>
      </w:r>
      <w:r>
        <w:rPr>
          <w:rFonts w:hint="eastAsia"/>
          <w:szCs w:val="32"/>
        </w:rPr>
        <w:t>日起至</w:t>
      </w:r>
      <w:r>
        <w:rPr>
          <w:szCs w:val="32"/>
        </w:rPr>
        <w:t>2020</w:t>
      </w:r>
      <w:r>
        <w:rPr>
          <w:rFonts w:hint="eastAsia"/>
          <w:szCs w:val="32"/>
        </w:rPr>
        <w:t>年</w:t>
      </w:r>
      <w:r>
        <w:rPr>
          <w:szCs w:val="32"/>
        </w:rPr>
        <w:t>3</w:t>
      </w:r>
      <w:r>
        <w:rPr>
          <w:rFonts w:hint="eastAsia"/>
          <w:szCs w:val="32"/>
        </w:rPr>
        <w:t>月</w:t>
      </w:r>
      <w:r>
        <w:rPr>
          <w:szCs w:val="32"/>
        </w:rPr>
        <w:t>31</w:t>
      </w:r>
      <w:r>
        <w:rPr>
          <w:rFonts w:hint="eastAsia"/>
          <w:szCs w:val="32"/>
        </w:rPr>
        <w:t>日止</w:t>
      </w:r>
      <w:r w:rsidRPr="00B5648E">
        <w:rPr>
          <w:rFonts w:hint="eastAsia"/>
          <w:szCs w:val="32"/>
        </w:rPr>
        <w:t>。</w:t>
      </w:r>
    </w:p>
    <w:p w:rsidR="00686A39" w:rsidRDefault="00686A39" w:rsidP="002436E9">
      <w:pPr>
        <w:ind w:firstLineChars="200" w:firstLine="31680"/>
      </w:pPr>
      <w:r>
        <w:rPr>
          <w:rFonts w:hint="eastAsia"/>
        </w:rPr>
        <w:t>二、各特派员要积极认真履行</w:t>
      </w:r>
      <w:r w:rsidRPr="00210E44">
        <w:rPr>
          <w:rFonts w:hint="eastAsia"/>
        </w:rPr>
        <w:t>职责</w:t>
      </w:r>
      <w:r>
        <w:rPr>
          <w:rFonts w:hint="eastAsia"/>
        </w:rPr>
        <w:t>，充分发挥自身专长，坚持</w:t>
      </w:r>
      <w:r w:rsidRPr="00210E44">
        <w:rPr>
          <w:rFonts w:hint="eastAsia"/>
        </w:rPr>
        <w:t>深入林业</w:t>
      </w:r>
      <w:r>
        <w:rPr>
          <w:rFonts w:hint="eastAsia"/>
        </w:rPr>
        <w:t>科研</w:t>
      </w:r>
      <w:r w:rsidRPr="00210E44">
        <w:rPr>
          <w:rFonts w:hint="eastAsia"/>
        </w:rPr>
        <w:t>生产一线开展多种形式科技服务活动，</w:t>
      </w:r>
      <w:r>
        <w:rPr>
          <w:rFonts w:hint="eastAsia"/>
        </w:rPr>
        <w:t>以脚踏实际、</w:t>
      </w:r>
      <w:r w:rsidRPr="00210E44">
        <w:rPr>
          <w:rFonts w:hint="eastAsia"/>
        </w:rPr>
        <w:t>吃苦耐劳的</w:t>
      </w:r>
      <w:r>
        <w:rPr>
          <w:rFonts w:hint="eastAsia"/>
        </w:rPr>
        <w:t>务实</w:t>
      </w:r>
      <w:r w:rsidRPr="00210E44">
        <w:rPr>
          <w:rFonts w:hint="eastAsia"/>
        </w:rPr>
        <w:t>作风和持之以恒</w:t>
      </w:r>
      <w:r>
        <w:rPr>
          <w:rFonts w:hint="eastAsia"/>
        </w:rPr>
        <w:t>、不计得失</w:t>
      </w:r>
      <w:r w:rsidRPr="00210E44">
        <w:rPr>
          <w:rFonts w:hint="eastAsia"/>
        </w:rPr>
        <w:t>的奉献精神</w:t>
      </w:r>
      <w:r>
        <w:rPr>
          <w:rFonts w:hint="eastAsia"/>
        </w:rPr>
        <w:t>，扎实做好所服务单位各项科技服务工作</w:t>
      </w:r>
      <w:r w:rsidRPr="00210E44">
        <w:rPr>
          <w:rFonts w:hint="eastAsia"/>
        </w:rPr>
        <w:t>。</w:t>
      </w:r>
      <w:r>
        <w:rPr>
          <w:rFonts w:hint="eastAsia"/>
        </w:rPr>
        <w:t>要与省林业技术推广站保持经常性联系，积极主动反应履职中遇到的问题，争取各级林业技术推广机构的支持。每年年底，各特派员要向省林业厅报告一次履职情况。</w:t>
      </w:r>
    </w:p>
    <w:p w:rsidR="00686A39" w:rsidRDefault="00686A39" w:rsidP="002436E9">
      <w:pPr>
        <w:ind w:firstLineChars="200" w:firstLine="31680"/>
      </w:pPr>
      <w:r>
        <w:rPr>
          <w:rFonts w:hint="eastAsia"/>
        </w:rPr>
        <w:t>三、各特派</w:t>
      </w:r>
      <w:r w:rsidRPr="00210E44">
        <w:rPr>
          <w:rFonts w:hint="eastAsia"/>
        </w:rPr>
        <w:t>员</w:t>
      </w:r>
      <w:r>
        <w:rPr>
          <w:rFonts w:hint="eastAsia"/>
        </w:rPr>
        <w:t>所在单位</w:t>
      </w:r>
      <w:r w:rsidRPr="00210E44">
        <w:rPr>
          <w:rFonts w:hint="eastAsia"/>
        </w:rPr>
        <w:t>要落实国</w:t>
      </w:r>
      <w:r>
        <w:rPr>
          <w:rFonts w:hint="eastAsia"/>
        </w:rPr>
        <w:t>家和我</w:t>
      </w:r>
      <w:r w:rsidRPr="00210E44">
        <w:rPr>
          <w:rFonts w:hint="eastAsia"/>
        </w:rPr>
        <w:t>省有关</w:t>
      </w:r>
      <w:r>
        <w:rPr>
          <w:rFonts w:hint="eastAsia"/>
        </w:rPr>
        <w:t>政策</w:t>
      </w:r>
      <w:r w:rsidRPr="00210E44">
        <w:rPr>
          <w:rFonts w:hint="eastAsia"/>
        </w:rPr>
        <w:t>规定，</w:t>
      </w:r>
      <w:r>
        <w:rPr>
          <w:rFonts w:hint="eastAsia"/>
        </w:rPr>
        <w:t>保障特派员派出期间各项待遇不变，切实解决特派员的后顾之忧。有条件的单位，要为特派员前往服务单位开展工作提供力所能及的支持。</w:t>
      </w:r>
    </w:p>
    <w:p w:rsidR="00686A39" w:rsidRDefault="00686A39" w:rsidP="002436E9">
      <w:pPr>
        <w:ind w:firstLineChars="200" w:firstLine="31680"/>
      </w:pPr>
      <w:r>
        <w:rPr>
          <w:rFonts w:hint="eastAsia"/>
        </w:rPr>
        <w:t>四、</w:t>
      </w:r>
      <w:r w:rsidRPr="00210E44">
        <w:rPr>
          <w:rFonts w:hint="eastAsia"/>
        </w:rPr>
        <w:t>各地、各单位要高度重视</w:t>
      </w:r>
      <w:r>
        <w:rPr>
          <w:rFonts w:hint="eastAsia"/>
        </w:rPr>
        <w:t>林业科技特派员</w:t>
      </w:r>
      <w:r w:rsidRPr="00210E44">
        <w:rPr>
          <w:rFonts w:hint="eastAsia"/>
        </w:rPr>
        <w:t>工作，各级林业技术推广机构要指定专人负责</w:t>
      </w:r>
      <w:r>
        <w:rPr>
          <w:rFonts w:hint="eastAsia"/>
        </w:rPr>
        <w:t>特派员的联系和服务</w:t>
      </w:r>
      <w:r w:rsidRPr="00210E44">
        <w:rPr>
          <w:rFonts w:hint="eastAsia"/>
        </w:rPr>
        <w:t>，确保林业科技特派员顺利开展工作。</w:t>
      </w:r>
    </w:p>
    <w:p w:rsidR="00686A39" w:rsidRDefault="00686A39" w:rsidP="002436E9">
      <w:pPr>
        <w:ind w:firstLineChars="200" w:firstLine="31680"/>
      </w:pPr>
      <w:r>
        <w:rPr>
          <w:rFonts w:hint="eastAsia"/>
        </w:rPr>
        <w:t>五、省级林业科技特派员，</w:t>
      </w:r>
      <w:r w:rsidRPr="00210E44">
        <w:rPr>
          <w:rFonts w:hint="eastAsia"/>
        </w:rPr>
        <w:t>由省林业技术推广站负责管理、考核、表奖，并单独建档。</w:t>
      </w:r>
    </w:p>
    <w:p w:rsidR="00686A39" w:rsidRPr="00210E44" w:rsidRDefault="00686A39" w:rsidP="002436E9">
      <w:pPr>
        <w:ind w:firstLineChars="200" w:firstLine="31680"/>
        <w:rPr>
          <w:szCs w:val="32"/>
        </w:rPr>
      </w:pPr>
      <w:r>
        <w:rPr>
          <w:rFonts w:hint="eastAsia"/>
        </w:rPr>
        <w:t>六、履职工作期间，各特派员应当严格遵守中央“八项规定”和廉洁自律各项规定。如发现有“四风”问题，可向省林业技术推广站举报。举报</w:t>
      </w:r>
      <w:r w:rsidRPr="00210E44">
        <w:rPr>
          <w:rFonts w:hint="eastAsia"/>
        </w:rPr>
        <w:t>电话：</w:t>
      </w:r>
      <w:r w:rsidRPr="00210E44">
        <w:t>0431-88626680</w:t>
      </w:r>
      <w:r>
        <w:rPr>
          <w:rFonts w:hint="eastAsia"/>
        </w:rPr>
        <w:t>。</w:t>
      </w:r>
    </w:p>
    <w:p w:rsidR="00686A39" w:rsidRPr="00205535" w:rsidRDefault="00686A39" w:rsidP="002436E9">
      <w:pPr>
        <w:ind w:firstLineChars="200" w:firstLine="31680"/>
      </w:pPr>
      <w:r w:rsidRPr="00210E44">
        <w:rPr>
          <w:rFonts w:hint="eastAsia"/>
        </w:rPr>
        <w:t>附：</w:t>
      </w:r>
      <w:r w:rsidRPr="00205535">
        <w:rPr>
          <w:rFonts w:hint="eastAsia"/>
        </w:rPr>
        <w:t>首批</w:t>
      </w:r>
      <w:r>
        <w:rPr>
          <w:rFonts w:hint="eastAsia"/>
        </w:rPr>
        <w:t>省级</w:t>
      </w:r>
      <w:r w:rsidRPr="00205535">
        <w:rPr>
          <w:rFonts w:hint="eastAsia"/>
        </w:rPr>
        <w:t>林业科技服务型特派员名单</w:t>
      </w:r>
    </w:p>
    <w:p w:rsidR="00686A39" w:rsidRPr="00205535" w:rsidRDefault="00686A39" w:rsidP="002436E9">
      <w:pPr>
        <w:spacing w:line="560" w:lineRule="exact"/>
        <w:ind w:firstLineChars="640" w:firstLine="31680"/>
      </w:pPr>
      <w:r>
        <w:rPr>
          <w:rFonts w:hint="eastAsia"/>
        </w:rPr>
        <w:t>（此件发送首批省级林业科技服务型特派员）</w:t>
      </w:r>
    </w:p>
    <w:p w:rsidR="00686A39" w:rsidRDefault="00686A39" w:rsidP="002436E9">
      <w:pPr>
        <w:ind w:firstLineChars="200" w:firstLine="31680"/>
      </w:pPr>
    </w:p>
    <w:p w:rsidR="00686A39" w:rsidRDefault="00686A39" w:rsidP="002436E9">
      <w:pPr>
        <w:ind w:firstLineChars="200" w:firstLine="31680"/>
      </w:pPr>
    </w:p>
    <w:p w:rsidR="00686A39" w:rsidRPr="00205535" w:rsidRDefault="00686A39" w:rsidP="002436E9">
      <w:pPr>
        <w:ind w:firstLineChars="200" w:firstLine="31680"/>
      </w:pPr>
    </w:p>
    <w:p w:rsidR="00686A39" w:rsidRDefault="00686A39" w:rsidP="002436E9">
      <w:pPr>
        <w:ind w:firstLineChars="200" w:firstLine="31680"/>
      </w:pPr>
      <w:r w:rsidRPr="00210E44">
        <w:t xml:space="preserve">                               </w:t>
      </w:r>
      <w:r w:rsidRPr="00210E44">
        <w:rPr>
          <w:rFonts w:hint="eastAsia"/>
        </w:rPr>
        <w:t>吉林省林业厅</w:t>
      </w:r>
    </w:p>
    <w:p w:rsidR="00686A39" w:rsidRPr="00210E44" w:rsidRDefault="00686A39" w:rsidP="002436E9">
      <w:pPr>
        <w:ind w:firstLineChars="200" w:firstLine="31680"/>
      </w:pPr>
      <w:r w:rsidRPr="00210E44"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8"/>
        </w:smartTagPr>
        <w:r w:rsidRPr="00210E44">
          <w:t>2018</w:t>
        </w:r>
        <w:r w:rsidRPr="00210E44">
          <w:rPr>
            <w:rFonts w:hint="eastAsia"/>
          </w:rPr>
          <w:t>年</w:t>
        </w:r>
        <w:r>
          <w:t>3</w:t>
        </w:r>
        <w:r w:rsidRPr="00210E44">
          <w:rPr>
            <w:rFonts w:hint="eastAsia"/>
          </w:rPr>
          <w:t>月</w:t>
        </w:r>
        <w:r>
          <w:t>25</w:t>
        </w:r>
        <w:r w:rsidRPr="00210E44">
          <w:rPr>
            <w:rFonts w:hint="eastAsia"/>
          </w:rPr>
          <w:t>日</w:t>
        </w:r>
      </w:smartTag>
    </w:p>
    <w:p w:rsidR="00686A39" w:rsidRPr="00210E44" w:rsidRDefault="00686A39" w:rsidP="00A55D19"/>
    <w:p w:rsidR="00686A39" w:rsidRPr="00210E44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Default="00686A39" w:rsidP="005405CC">
      <w:pPr>
        <w:spacing w:line="560" w:lineRule="exact"/>
      </w:pPr>
    </w:p>
    <w:p w:rsidR="00686A39" w:rsidRPr="00210E44" w:rsidRDefault="00686A39" w:rsidP="00D7786D">
      <w:r>
        <w:rPr>
          <w:noProof/>
        </w:rPr>
        <w:pict>
          <v:line id="_x0000_s1027" style="position:absolute;left:0;text-align:left;z-index:251659264" from="0,19.5pt" to="436.8pt,19.5pt"/>
        </w:pict>
      </w:r>
    </w:p>
    <w:p w:rsidR="00686A39" w:rsidRPr="00210E44" w:rsidRDefault="00686A39" w:rsidP="002436E9">
      <w:pPr>
        <w:ind w:firstLineChars="50" w:firstLine="31680"/>
      </w:pPr>
      <w:r>
        <w:rPr>
          <w:noProof/>
        </w:rPr>
        <w:pict>
          <v:line id="_x0000_s1028" style="position:absolute;left:0;text-align:left;z-index:251660288" from="0,34.25pt" to="436.8pt,34.25pt"/>
        </w:pict>
      </w:r>
      <w:r>
        <w:rPr>
          <w:rFonts w:hint="eastAsia"/>
        </w:rPr>
        <w:t>吉林省林业厅办公室</w:t>
      </w:r>
      <w:r>
        <w:t xml:space="preserve">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8"/>
        </w:smartTagPr>
        <w:r w:rsidRPr="00210E44">
          <w:t>2018</w:t>
        </w:r>
        <w:r w:rsidRPr="00210E44">
          <w:rPr>
            <w:rFonts w:hint="eastAsia"/>
          </w:rPr>
          <w:t>年</w:t>
        </w:r>
        <w:r>
          <w:t>3</w:t>
        </w:r>
        <w:r w:rsidRPr="00210E44">
          <w:rPr>
            <w:rFonts w:hint="eastAsia"/>
          </w:rPr>
          <w:t>月</w:t>
        </w:r>
        <w:r>
          <w:t>26</w:t>
        </w:r>
        <w:r w:rsidRPr="00210E44">
          <w:rPr>
            <w:rFonts w:hint="eastAsia"/>
          </w:rPr>
          <w:t>日</w:t>
        </w:r>
      </w:smartTag>
      <w:r>
        <w:rPr>
          <w:rFonts w:hint="eastAsia"/>
        </w:rPr>
        <w:t>印发</w:t>
      </w:r>
    </w:p>
    <w:p w:rsidR="00686A39" w:rsidRPr="00B5648E" w:rsidRDefault="00686A39" w:rsidP="00205535">
      <w:pPr>
        <w:rPr>
          <w:szCs w:val="32"/>
        </w:rPr>
      </w:pPr>
      <w:r w:rsidRPr="00B5648E">
        <w:rPr>
          <w:rFonts w:hint="eastAsia"/>
          <w:szCs w:val="32"/>
        </w:rPr>
        <w:t>附件：</w:t>
      </w:r>
    </w:p>
    <w:p w:rsidR="00686A39" w:rsidRPr="00E63AF4" w:rsidRDefault="00686A39" w:rsidP="00205535">
      <w:pPr>
        <w:jc w:val="center"/>
        <w:rPr>
          <w:rFonts w:eastAsia="方正小标宋简体"/>
          <w:sz w:val="44"/>
          <w:szCs w:val="44"/>
        </w:rPr>
      </w:pPr>
      <w:r w:rsidRPr="00E63AF4">
        <w:rPr>
          <w:rFonts w:eastAsia="方正小标宋简体" w:hint="eastAsia"/>
          <w:sz w:val="44"/>
          <w:szCs w:val="44"/>
        </w:rPr>
        <w:t>首批省级林业科技服务型特派员名单</w:t>
      </w:r>
    </w:p>
    <w:tbl>
      <w:tblPr>
        <w:tblW w:w="9000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1080"/>
        <w:gridCol w:w="1800"/>
        <w:gridCol w:w="1922"/>
        <w:gridCol w:w="1581"/>
        <w:gridCol w:w="1537"/>
      </w:tblGrid>
      <w:tr w:rsidR="00686A39" w:rsidRPr="002C5DE1" w:rsidTr="00630379">
        <w:trPr>
          <w:trHeight w:val="761"/>
          <w:jc w:val="center"/>
        </w:trPr>
        <w:tc>
          <w:tcPr>
            <w:tcW w:w="1080" w:type="dxa"/>
            <w:vAlign w:val="center"/>
          </w:tcPr>
          <w:p w:rsidR="00686A39" w:rsidRPr="002C5DE1" w:rsidRDefault="00686A39" w:rsidP="0064053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2C5DE1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686A39" w:rsidRPr="002C5DE1" w:rsidRDefault="00686A39" w:rsidP="0064053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2C5DE1">
              <w:rPr>
                <w:rFonts w:ascii="黑体" w:eastAsia="黑体" w:hAnsi="黑体" w:hint="eastAsia"/>
                <w:b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 w:rsidR="00686A39" w:rsidRPr="002C5DE1" w:rsidRDefault="00686A39" w:rsidP="0064053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2C5DE1">
              <w:rPr>
                <w:rFonts w:ascii="黑体" w:eastAsia="黑体" w:hAnsi="黑体" w:hint="eastAsia"/>
                <w:b/>
                <w:sz w:val="24"/>
              </w:rPr>
              <w:t>擅长专业</w:t>
            </w:r>
          </w:p>
        </w:tc>
        <w:tc>
          <w:tcPr>
            <w:tcW w:w="1922" w:type="dxa"/>
            <w:vAlign w:val="center"/>
          </w:tcPr>
          <w:p w:rsidR="00686A39" w:rsidRPr="002C5DE1" w:rsidRDefault="00686A39" w:rsidP="0064053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2C5DE1">
              <w:rPr>
                <w:rFonts w:ascii="黑体" w:eastAsia="黑体" w:hAnsi="黑体" w:hint="eastAsia"/>
                <w:b/>
                <w:sz w:val="24"/>
              </w:rPr>
              <w:t>所在单位</w:t>
            </w:r>
          </w:p>
        </w:tc>
        <w:tc>
          <w:tcPr>
            <w:tcW w:w="1581" w:type="dxa"/>
            <w:vAlign w:val="center"/>
          </w:tcPr>
          <w:p w:rsidR="00686A39" w:rsidRPr="002C5DE1" w:rsidRDefault="00686A39" w:rsidP="0064053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2C5DE1">
              <w:rPr>
                <w:rFonts w:ascii="黑体" w:eastAsia="黑体" w:hAnsi="黑体" w:hint="eastAsia"/>
                <w:b/>
                <w:sz w:val="24"/>
              </w:rPr>
              <w:t>派出单位</w:t>
            </w:r>
          </w:p>
        </w:tc>
        <w:tc>
          <w:tcPr>
            <w:tcW w:w="1537" w:type="dxa"/>
            <w:vAlign w:val="center"/>
          </w:tcPr>
          <w:p w:rsidR="00686A39" w:rsidRPr="002C5DE1" w:rsidRDefault="00686A39" w:rsidP="0064053E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2C5DE1">
              <w:rPr>
                <w:rFonts w:ascii="黑体" w:eastAsia="黑体" w:hAnsi="黑体" w:hint="eastAsia"/>
                <w:b/>
                <w:sz w:val="24"/>
              </w:rPr>
              <w:t>派驻地区</w:t>
            </w:r>
          </w:p>
        </w:tc>
      </w:tr>
      <w:tr w:rsidR="00686A39" w:rsidRPr="00B5648E" w:rsidTr="00630379">
        <w:trPr>
          <w:trHeight w:val="753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陶</w:t>
            </w:r>
            <w:r w:rsidRPr="00B5648E">
              <w:rPr>
                <w:sz w:val="24"/>
              </w:rPr>
              <w:t xml:space="preserve">  </w:t>
            </w:r>
            <w:r w:rsidRPr="00B5648E">
              <w:rPr>
                <w:rFonts w:hAnsi="宋体" w:hint="eastAsia"/>
                <w:sz w:val="24"/>
              </w:rPr>
              <w:t>晶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研究员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林木育种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省林科院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长春、白山</w:t>
            </w:r>
          </w:p>
        </w:tc>
      </w:tr>
      <w:tr w:rsidR="00686A39" w:rsidRPr="00B5648E" w:rsidTr="00630379">
        <w:trPr>
          <w:trHeight w:val="744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安丰云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研究员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林菜林药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延边林科院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延边</w:t>
            </w:r>
          </w:p>
        </w:tc>
      </w:tr>
      <w:tr w:rsidR="00686A39" w:rsidRPr="00B5648E" w:rsidTr="00630379">
        <w:trPr>
          <w:trHeight w:val="722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叶雅玲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研究员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盐碱化治理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白城林科院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白城、松原</w:t>
            </w:r>
          </w:p>
        </w:tc>
      </w:tr>
      <w:tr w:rsidR="00686A39" w:rsidRPr="00B5648E" w:rsidTr="00630379">
        <w:trPr>
          <w:trHeight w:val="728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孙广仁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教</w:t>
            </w:r>
            <w:r w:rsidRPr="00B5648E">
              <w:rPr>
                <w:sz w:val="24"/>
              </w:rPr>
              <w:t xml:space="preserve">  </w:t>
            </w:r>
            <w:r w:rsidRPr="00B5648E">
              <w:rPr>
                <w:rFonts w:hAnsi="宋体" w:hint="eastAsia"/>
                <w:sz w:val="24"/>
              </w:rPr>
              <w:t>授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林下经济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北华大学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吉林、通化</w:t>
            </w:r>
          </w:p>
        </w:tc>
      </w:tr>
      <w:tr w:rsidR="00686A39" w:rsidRPr="00B5648E" w:rsidTr="00630379">
        <w:trPr>
          <w:trHeight w:val="720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刘晓龙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副教授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食药用菌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吉林农大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延边、吉林</w:t>
            </w:r>
          </w:p>
        </w:tc>
      </w:tr>
      <w:tr w:rsidR="00686A39" w:rsidRPr="00B5648E" w:rsidTr="00630379">
        <w:trPr>
          <w:trHeight w:val="699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田年军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研究员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绿化苗木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白山林科院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白山</w:t>
            </w:r>
          </w:p>
        </w:tc>
      </w:tr>
      <w:tr w:rsidR="00686A39" w:rsidRPr="00B5648E" w:rsidTr="00630379">
        <w:trPr>
          <w:trHeight w:val="691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刘玉波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正高工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北药栽培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吉林林科院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吉林</w:t>
            </w:r>
          </w:p>
        </w:tc>
      </w:tr>
      <w:tr w:rsidR="00686A39" w:rsidRPr="00B5648E" w:rsidTr="00630379">
        <w:trPr>
          <w:trHeight w:val="682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王</w:t>
            </w:r>
            <w:r w:rsidRPr="00B5648E">
              <w:rPr>
                <w:sz w:val="24"/>
              </w:rPr>
              <w:t xml:space="preserve">  </w:t>
            </w:r>
            <w:r w:rsidRPr="00B5648E">
              <w:rPr>
                <w:rFonts w:hAnsi="宋体" w:hint="eastAsia"/>
                <w:sz w:val="24"/>
              </w:rPr>
              <w:t>江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正高工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苗圃管理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永吉林木种子站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吉林</w:t>
            </w:r>
          </w:p>
        </w:tc>
      </w:tr>
      <w:tr w:rsidR="00686A39" w:rsidRPr="00B5648E" w:rsidTr="00630379">
        <w:trPr>
          <w:trHeight w:val="760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薛</w:t>
            </w:r>
            <w:r w:rsidRPr="00B5648E">
              <w:rPr>
                <w:sz w:val="24"/>
              </w:rPr>
              <w:t xml:space="preserve">  </w:t>
            </w:r>
            <w:r w:rsidRPr="00B5648E">
              <w:rPr>
                <w:rFonts w:hAnsi="宋体" w:hint="eastAsia"/>
                <w:sz w:val="24"/>
              </w:rPr>
              <w:t>峰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高</w:t>
            </w:r>
            <w:r w:rsidRPr="00B5648E">
              <w:rPr>
                <w:sz w:val="24"/>
              </w:rPr>
              <w:t xml:space="preserve">  </w:t>
            </w:r>
            <w:r w:rsidRPr="00B5648E">
              <w:rPr>
                <w:rFonts w:hAnsi="宋体" w:hint="eastAsia"/>
                <w:sz w:val="24"/>
              </w:rPr>
              <w:t>工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桑黄栽培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长白森经局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延边、白山</w:t>
            </w:r>
          </w:p>
        </w:tc>
      </w:tr>
      <w:tr w:rsidR="00686A39" w:rsidRPr="00B5648E" w:rsidTr="00630379">
        <w:trPr>
          <w:trHeight w:val="908"/>
          <w:jc w:val="center"/>
        </w:trPr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夏守平</w:t>
            </w:r>
          </w:p>
        </w:tc>
        <w:tc>
          <w:tcPr>
            <w:tcW w:w="108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高</w:t>
            </w:r>
            <w:r w:rsidRPr="00B5648E">
              <w:rPr>
                <w:sz w:val="24"/>
              </w:rPr>
              <w:t xml:space="preserve">  </w:t>
            </w:r>
            <w:r w:rsidRPr="00B5648E">
              <w:rPr>
                <w:rFonts w:hAnsi="宋体" w:hint="eastAsia"/>
                <w:sz w:val="24"/>
              </w:rPr>
              <w:t>工</w:t>
            </w:r>
          </w:p>
        </w:tc>
        <w:tc>
          <w:tcPr>
            <w:tcW w:w="1800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森林资源利用</w:t>
            </w:r>
          </w:p>
        </w:tc>
        <w:tc>
          <w:tcPr>
            <w:tcW w:w="1922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辉南县林业局</w:t>
            </w:r>
          </w:p>
        </w:tc>
        <w:tc>
          <w:tcPr>
            <w:tcW w:w="1581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省林业厅</w:t>
            </w:r>
          </w:p>
        </w:tc>
        <w:tc>
          <w:tcPr>
            <w:tcW w:w="1537" w:type="dxa"/>
            <w:vAlign w:val="center"/>
          </w:tcPr>
          <w:p w:rsidR="00686A39" w:rsidRPr="00B5648E" w:rsidRDefault="00686A39" w:rsidP="0064053E">
            <w:pPr>
              <w:spacing w:line="360" w:lineRule="auto"/>
              <w:jc w:val="center"/>
              <w:rPr>
                <w:sz w:val="24"/>
              </w:rPr>
            </w:pPr>
            <w:r w:rsidRPr="00B5648E">
              <w:rPr>
                <w:rFonts w:hAnsi="宋体" w:hint="eastAsia"/>
                <w:sz w:val="24"/>
              </w:rPr>
              <w:t>辉南</w:t>
            </w:r>
          </w:p>
        </w:tc>
      </w:tr>
    </w:tbl>
    <w:p w:rsidR="00686A39" w:rsidRPr="00210E44" w:rsidRDefault="00686A39" w:rsidP="005405CC">
      <w:pPr>
        <w:spacing w:line="560" w:lineRule="exact"/>
      </w:pPr>
    </w:p>
    <w:sectPr w:rsidR="00686A39" w:rsidRPr="00210E44" w:rsidSect="00E554B9">
      <w:footerReference w:type="even" r:id="rId6"/>
      <w:footerReference w:type="default" r:id="rId7"/>
      <w:pgSz w:w="11906" w:h="16838" w:code="9"/>
      <w:pgMar w:top="2098" w:right="1588" w:bottom="1758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39" w:rsidRDefault="00686A39">
      <w:r>
        <w:separator/>
      </w:r>
    </w:p>
  </w:endnote>
  <w:endnote w:type="continuationSeparator" w:id="0">
    <w:p w:rsidR="00686A39" w:rsidRDefault="0068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39" w:rsidRDefault="00686A39" w:rsidP="00916C1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A39" w:rsidRDefault="00686A39" w:rsidP="00916C1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39" w:rsidRDefault="00686A39" w:rsidP="00916C1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686A39" w:rsidRDefault="00686A39" w:rsidP="00916C1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39" w:rsidRDefault="00686A39">
      <w:r>
        <w:separator/>
      </w:r>
    </w:p>
  </w:footnote>
  <w:footnote w:type="continuationSeparator" w:id="0">
    <w:p w:rsidR="00686A39" w:rsidRDefault="00686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61"/>
    <w:rsid w:val="00000F00"/>
    <w:rsid w:val="0001025F"/>
    <w:rsid w:val="0001388B"/>
    <w:rsid w:val="000570AE"/>
    <w:rsid w:val="0006217E"/>
    <w:rsid w:val="000962BC"/>
    <w:rsid w:val="0009769B"/>
    <w:rsid w:val="000B1357"/>
    <w:rsid w:val="000B21E1"/>
    <w:rsid w:val="000C6021"/>
    <w:rsid w:val="000D1031"/>
    <w:rsid w:val="0010743D"/>
    <w:rsid w:val="00127CB9"/>
    <w:rsid w:val="001319BD"/>
    <w:rsid w:val="00174D54"/>
    <w:rsid w:val="00176B68"/>
    <w:rsid w:val="00183C64"/>
    <w:rsid w:val="001868BD"/>
    <w:rsid w:val="001B0591"/>
    <w:rsid w:val="001E36F1"/>
    <w:rsid w:val="001F3E28"/>
    <w:rsid w:val="00205535"/>
    <w:rsid w:val="0020782E"/>
    <w:rsid w:val="00210E44"/>
    <w:rsid w:val="002356CB"/>
    <w:rsid w:val="002436E9"/>
    <w:rsid w:val="00243965"/>
    <w:rsid w:val="002677EA"/>
    <w:rsid w:val="00294AF5"/>
    <w:rsid w:val="002951F5"/>
    <w:rsid w:val="002A5122"/>
    <w:rsid w:val="002C162F"/>
    <w:rsid w:val="002C5DE1"/>
    <w:rsid w:val="002E4812"/>
    <w:rsid w:val="0031404D"/>
    <w:rsid w:val="00333902"/>
    <w:rsid w:val="00350F94"/>
    <w:rsid w:val="0036201D"/>
    <w:rsid w:val="00381B9B"/>
    <w:rsid w:val="003A17A3"/>
    <w:rsid w:val="003D0BF1"/>
    <w:rsid w:val="003D3117"/>
    <w:rsid w:val="003D5E86"/>
    <w:rsid w:val="004213A5"/>
    <w:rsid w:val="00431746"/>
    <w:rsid w:val="004430F9"/>
    <w:rsid w:val="00490589"/>
    <w:rsid w:val="00491B0D"/>
    <w:rsid w:val="004F402A"/>
    <w:rsid w:val="00507EBD"/>
    <w:rsid w:val="005163BF"/>
    <w:rsid w:val="005405CC"/>
    <w:rsid w:val="00541BE7"/>
    <w:rsid w:val="00544280"/>
    <w:rsid w:val="00567B74"/>
    <w:rsid w:val="0059209B"/>
    <w:rsid w:val="005B7AA5"/>
    <w:rsid w:val="005C3E32"/>
    <w:rsid w:val="006153A7"/>
    <w:rsid w:val="006248CE"/>
    <w:rsid w:val="00626076"/>
    <w:rsid w:val="00630379"/>
    <w:rsid w:val="0064053E"/>
    <w:rsid w:val="0065049C"/>
    <w:rsid w:val="006565EB"/>
    <w:rsid w:val="00674DB5"/>
    <w:rsid w:val="006819F4"/>
    <w:rsid w:val="00686A39"/>
    <w:rsid w:val="00690C8D"/>
    <w:rsid w:val="006C5EBF"/>
    <w:rsid w:val="006D01B1"/>
    <w:rsid w:val="006E274E"/>
    <w:rsid w:val="006E78A4"/>
    <w:rsid w:val="007031EF"/>
    <w:rsid w:val="00727A4C"/>
    <w:rsid w:val="00762169"/>
    <w:rsid w:val="007F53B9"/>
    <w:rsid w:val="00812809"/>
    <w:rsid w:val="008146AA"/>
    <w:rsid w:val="008342E0"/>
    <w:rsid w:val="0086083F"/>
    <w:rsid w:val="008774A3"/>
    <w:rsid w:val="008A4DF3"/>
    <w:rsid w:val="008B0CA1"/>
    <w:rsid w:val="008C0A48"/>
    <w:rsid w:val="008D10E8"/>
    <w:rsid w:val="009164AA"/>
    <w:rsid w:val="00916C1B"/>
    <w:rsid w:val="00923D28"/>
    <w:rsid w:val="00954C10"/>
    <w:rsid w:val="00961D18"/>
    <w:rsid w:val="00966D34"/>
    <w:rsid w:val="0097168B"/>
    <w:rsid w:val="009B4E19"/>
    <w:rsid w:val="009D4665"/>
    <w:rsid w:val="009F562B"/>
    <w:rsid w:val="00A55D19"/>
    <w:rsid w:val="00A6293B"/>
    <w:rsid w:val="00A649B9"/>
    <w:rsid w:val="00A7234D"/>
    <w:rsid w:val="00A74EC5"/>
    <w:rsid w:val="00AA301C"/>
    <w:rsid w:val="00AB4041"/>
    <w:rsid w:val="00AD6FF6"/>
    <w:rsid w:val="00AE34C0"/>
    <w:rsid w:val="00B24CE5"/>
    <w:rsid w:val="00B50FB3"/>
    <w:rsid w:val="00B53D79"/>
    <w:rsid w:val="00B56243"/>
    <w:rsid w:val="00B5648E"/>
    <w:rsid w:val="00B612B1"/>
    <w:rsid w:val="00B64394"/>
    <w:rsid w:val="00B86EBD"/>
    <w:rsid w:val="00B97DD3"/>
    <w:rsid w:val="00BA7034"/>
    <w:rsid w:val="00BB6498"/>
    <w:rsid w:val="00BD10D7"/>
    <w:rsid w:val="00BF22C8"/>
    <w:rsid w:val="00C1075F"/>
    <w:rsid w:val="00C231E0"/>
    <w:rsid w:val="00C3103A"/>
    <w:rsid w:val="00C4003D"/>
    <w:rsid w:val="00C43D0D"/>
    <w:rsid w:val="00C77A69"/>
    <w:rsid w:val="00CB4731"/>
    <w:rsid w:val="00CD7F84"/>
    <w:rsid w:val="00D46F3C"/>
    <w:rsid w:val="00D60EFB"/>
    <w:rsid w:val="00D61D3B"/>
    <w:rsid w:val="00D7786D"/>
    <w:rsid w:val="00D8160B"/>
    <w:rsid w:val="00D8401A"/>
    <w:rsid w:val="00D913FB"/>
    <w:rsid w:val="00D9598D"/>
    <w:rsid w:val="00D96578"/>
    <w:rsid w:val="00DB61E5"/>
    <w:rsid w:val="00E120F9"/>
    <w:rsid w:val="00E15134"/>
    <w:rsid w:val="00E20BE0"/>
    <w:rsid w:val="00E35491"/>
    <w:rsid w:val="00E524F0"/>
    <w:rsid w:val="00E554B9"/>
    <w:rsid w:val="00E63AF4"/>
    <w:rsid w:val="00E91B61"/>
    <w:rsid w:val="00EB0D53"/>
    <w:rsid w:val="00EE2157"/>
    <w:rsid w:val="00F13951"/>
    <w:rsid w:val="00F16489"/>
    <w:rsid w:val="00F30603"/>
    <w:rsid w:val="00F4460F"/>
    <w:rsid w:val="00F67434"/>
    <w:rsid w:val="00F9148F"/>
    <w:rsid w:val="00FD2537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6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5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034"/>
    <w:rPr>
      <w:rFonts w:eastAsia="仿宋_GB2312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554B9"/>
    <w:rPr>
      <w:rFonts w:cs="Times New Roman"/>
    </w:rPr>
  </w:style>
  <w:style w:type="paragraph" w:styleId="NormalWeb">
    <w:name w:val="Normal (Web)"/>
    <w:basedOn w:val="Normal"/>
    <w:uiPriority w:val="99"/>
    <w:rsid w:val="001F3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1F3E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F3E28"/>
    <w:rPr>
      <w:rFonts w:cs="Times New Roman"/>
    </w:rPr>
  </w:style>
  <w:style w:type="character" w:customStyle="1" w:styleId="graytext">
    <w:name w:val="graytext"/>
    <w:basedOn w:val="DefaultParagraphFont"/>
    <w:uiPriority w:val="99"/>
    <w:rsid w:val="001F3E2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F3E2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A7034"/>
    <w:rPr>
      <w:rFonts w:ascii="Arial" w:eastAsia="仿宋_GB2312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F3E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A7034"/>
    <w:rPr>
      <w:rFonts w:ascii="Arial" w:eastAsia="仿宋_GB2312" w:hAnsi="Arial" w:cs="Arial"/>
      <w:vanish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A7234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A7034"/>
    <w:rPr>
      <w:rFonts w:eastAsia="仿宋_GB2312" w:cs="Times New Roman"/>
      <w:sz w:val="24"/>
      <w:szCs w:val="24"/>
    </w:rPr>
  </w:style>
  <w:style w:type="table" w:styleId="TableGrid">
    <w:name w:val="Table Grid"/>
    <w:basedOn w:val="TableNormal"/>
    <w:uiPriority w:val="99"/>
    <w:rsid w:val="0059209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4E19"/>
    <w:rPr>
      <w:rFonts w:eastAsia="仿宋_GB2312" w:cs="Times New Roman"/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1388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0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9962">
                          <w:marLeft w:val="0"/>
                          <w:marRight w:val="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9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0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211</Words>
  <Characters>1208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吉林省林业厅文件</dc:title>
  <dc:subject/>
  <dc:creator>微软用户</dc:creator>
  <cp:keywords/>
  <dc:description/>
  <cp:lastModifiedBy>AutoBVT</cp:lastModifiedBy>
  <cp:revision>5</cp:revision>
  <cp:lastPrinted>2018-03-26T01:22:00Z</cp:lastPrinted>
  <dcterms:created xsi:type="dcterms:W3CDTF">2018-03-22T07:19:00Z</dcterms:created>
  <dcterms:modified xsi:type="dcterms:W3CDTF">2018-03-26T01:40:00Z</dcterms:modified>
</cp:coreProperties>
</file>